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1315" w:vertAnchor="page" w:tblpY="924" w:leftFromText="180" w:topFromText="0" w:rightFromText="180" w:bottomFromText="0"/>
        <w:tblW w:w="10059" w:type="dxa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/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6450252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0" cy="899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pStyle w:val="919"/>
            </w:pPr>
            <w:r>
              <w:t xml:space="preserve">Администрация</w:t>
            </w:r>
            <w:r/>
          </w:p>
          <w:p>
            <w:pPr>
              <w:pStyle w:val="919"/>
            </w:pPr>
            <w:r>
              <w:t xml:space="preserve"> муниципального округа город Шахунья</w:t>
            </w:r>
            <w:r/>
          </w:p>
          <w:p>
            <w:pPr>
              <w:pStyle w:val="919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920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rPr>
          <w:sz w:val="26"/>
          <w:szCs w:val="26"/>
          <w:highlight w:val="none"/>
          <w14:ligatures w14:val="none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  <w14:ligatures w14:val="none"/>
        </w:rPr>
      </w:r>
      <w:r>
        <w:rPr>
          <w:sz w:val="26"/>
          <w:szCs w:val="26"/>
          <w:highlight w:val="none"/>
          <w14:ligatures w14:val="none"/>
        </w:rPr>
      </w:r>
    </w:p>
    <w:p>
      <w:pPr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от 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№ ______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/>
      <w:bookmarkStart w:id="0" w:name="undefined"/>
      <w:r>
        <w:rPr>
          <w:b/>
          <w:sz w:val="26"/>
          <w:szCs w:val="26"/>
        </w:rPr>
        <w:t xml:space="preserve">Об установлении тарифов</w:t>
      </w:r>
      <w:r>
        <w:rPr>
          <w:b/>
          <w:sz w:val="26"/>
          <w:szCs w:val="26"/>
        </w:rPr>
        <w:t xml:space="preserve"> на платные услуги,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оказываемые муниципальным</w:t>
      </w:r>
      <w:r>
        <w:rPr>
          <w:b/>
          <w:sz w:val="26"/>
          <w:szCs w:val="26"/>
        </w:rPr>
        <w:t xml:space="preserve"> автоном</w:t>
      </w:r>
      <w:r>
        <w:rPr>
          <w:b/>
          <w:sz w:val="26"/>
          <w:szCs w:val="26"/>
        </w:rPr>
        <w:t xml:space="preserve">ным</w:t>
      </w:r>
      <w:r>
        <w:rPr>
          <w:b/>
          <w:sz w:val="26"/>
          <w:szCs w:val="26"/>
        </w:rPr>
        <w:t xml:space="preserve"> учреждение</w:t>
      </w:r>
      <w:r>
        <w:rPr>
          <w:b/>
          <w:sz w:val="26"/>
          <w:szCs w:val="26"/>
        </w:rPr>
        <w:t xml:space="preserve">м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дополнительного образования «</w:t>
      </w:r>
      <w:r>
        <w:rPr>
          <w:b/>
          <w:sz w:val="26"/>
          <w:szCs w:val="26"/>
        </w:rPr>
        <w:t xml:space="preserve">Спортивная школа </w:t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«Физкультурно-оздоровительный комплекс «Атлант» в г. Шахунья</w:t>
      </w:r>
      <w:r>
        <w:rPr>
          <w:b/>
          <w:sz w:val="26"/>
          <w:szCs w:val="26"/>
        </w:rPr>
        <w:t xml:space="preserve">»</w:t>
      </w:r>
      <w:bookmarkEnd w:id="0"/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ind w:firstLine="709"/>
        <w:jc w:val="both"/>
        <w:spacing w:line="240" w:lineRule="auto"/>
        <w:widowControl w:val="off"/>
        <w:rPr>
          <w:spacing w:val="40"/>
          <w:sz w:val="26"/>
          <w:szCs w:val="26"/>
        </w:rPr>
      </w:pPr>
      <w:r>
        <w:rPr>
          <w:b/>
          <w:spacing w:val="40"/>
          <w:sz w:val="26"/>
          <w:szCs w:val="26"/>
          <w:highlight w:val="none"/>
        </w:rPr>
      </w:r>
      <w:r>
        <w:rPr>
          <w:spacing w:val="40"/>
          <w:sz w:val="26"/>
          <w:szCs w:val="26"/>
        </w:rPr>
      </w:r>
      <w:r>
        <w:rPr>
          <w:spacing w:val="40"/>
          <w:sz w:val="26"/>
          <w:szCs w:val="26"/>
        </w:rPr>
      </w:r>
    </w:p>
    <w:p>
      <w:pPr>
        <w:ind w:firstLine="709"/>
        <w:jc w:val="both"/>
        <w:spacing w:line="240" w:lineRule="auto"/>
        <w:widowControl w:val="off"/>
        <w:rPr>
          <w:b w:val="0"/>
          <w:bCs w:val="0"/>
          <w:spacing w:val="40"/>
          <w:sz w:val="26"/>
          <w:szCs w:val="26"/>
          <w:highlight w:val="none"/>
        </w:rPr>
      </w:pPr>
      <w:r>
        <w:rPr>
          <w:b w:val="0"/>
          <w:bCs w:val="0"/>
          <w:spacing w:val="40"/>
          <w:sz w:val="26"/>
          <w:szCs w:val="26"/>
          <w:highlight w:val="none"/>
        </w:rPr>
      </w:r>
      <w:r>
        <w:rPr>
          <w:b w:val="0"/>
          <w:bCs w:val="0"/>
          <w:spacing w:val="40"/>
          <w:sz w:val="26"/>
          <w:szCs w:val="26"/>
          <w:highlight w:val="none"/>
        </w:rPr>
      </w:r>
      <w:r>
        <w:rPr>
          <w:b w:val="0"/>
          <w:bCs w:val="0"/>
          <w:spacing w:val="40"/>
          <w:sz w:val="26"/>
          <w:szCs w:val="26"/>
          <w:highlight w:val="none"/>
        </w:rPr>
      </w:r>
    </w:p>
    <w:p>
      <w:pPr>
        <w:ind w:firstLine="709"/>
        <w:jc w:val="both"/>
        <w:spacing w:line="360" w:lineRule="auto"/>
        <w:widowControl w:val="off"/>
        <w:rPr>
          <w:b/>
          <w:bCs/>
          <w:spacing w:val="40"/>
          <w:sz w:val="26"/>
          <w:szCs w:val="26"/>
          <w:highlight w:val="none"/>
        </w:rPr>
      </w:pPr>
      <w:r>
        <w:rPr>
          <w:sz w:val="26"/>
          <w:szCs w:val="26"/>
        </w:rPr>
        <w:t xml:space="preserve">В соответствии с Федеральным законом от </w:t>
      </w:r>
      <w:r>
        <w:rPr>
          <w:sz w:val="26"/>
          <w:szCs w:val="26"/>
        </w:rPr>
        <w:t xml:space="preserve">20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25</w:t>
      </w:r>
      <w:r>
        <w:rPr>
          <w:sz w:val="26"/>
          <w:szCs w:val="26"/>
        </w:rPr>
        <w:t xml:space="preserve"> № 3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-ФЗ «Об общих принципах организации местного самоуправления в </w:t>
      </w:r>
      <w:r>
        <w:rPr>
          <w:sz w:val="26"/>
          <w:szCs w:val="26"/>
        </w:rPr>
        <w:t xml:space="preserve">единой системе публичной власти</w:t>
      </w:r>
      <w:r>
        <w:rPr>
          <w:sz w:val="26"/>
          <w:szCs w:val="26"/>
        </w:rPr>
        <w:t xml:space="preserve">», Уставом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области, решением Совета депутатов г</w:t>
      </w:r>
      <w:r>
        <w:rPr>
          <w:sz w:val="26"/>
          <w:szCs w:val="26"/>
        </w:rPr>
        <w:t xml:space="preserve">ородского округа город Шахунья Нижегородской области от 28.04.2023 № 15-4 «Об утверждении Положения о порядке установления цен (тарифов) на товары (услуги) муниципальных предприятий, организаций, учреждений, городского округа город Шахунья», 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b/>
          <w:spacing w:val="40"/>
          <w:sz w:val="26"/>
          <w:szCs w:val="26"/>
        </w:rPr>
        <w:t xml:space="preserve">п о с т а н о в л я е т:</w:t>
      </w:r>
      <w:r>
        <w:rPr>
          <w:b/>
          <w:bCs/>
          <w:spacing w:val="40"/>
          <w:sz w:val="26"/>
          <w:szCs w:val="26"/>
          <w:highlight w:val="none"/>
        </w:rPr>
      </w:r>
      <w:r>
        <w:rPr>
          <w:b/>
          <w:bCs/>
          <w:spacing w:val="40"/>
          <w:sz w:val="26"/>
          <w:szCs w:val="26"/>
          <w:highlight w:val="none"/>
        </w:rPr>
      </w:r>
    </w:p>
    <w:p>
      <w:pPr>
        <w:pStyle w:val="941"/>
        <w:numPr>
          <w:ilvl w:val="0"/>
          <w:numId w:val="41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  <w:tab w:val="left" w:pos="198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тарифы на платные услуги, оказываемые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 автономным учреждением дополнительного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«Спортивная школа «Физкультурно-оздоровительный комплекс «Атлант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в г. Шахунья»</w:t>
      </w:r>
      <w:r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1"/>
        <w:numPr>
          <w:ilvl w:val="0"/>
          <w:numId w:val="41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  <w:tab w:val="left" w:pos="198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распространяет свое действие на правоотношения, возникшие с 01.01.2026 года.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1"/>
        <w:numPr>
          <w:ilvl w:val="0"/>
          <w:numId w:val="41"/>
        </w:numPr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</w:t>
      </w:r>
      <w:r>
        <w:rPr>
          <w:rFonts w:ascii="Times New Roman" w:hAnsi="Times New Roman" w:cs="Times New Roman"/>
          <w:sz w:val="26"/>
          <w:szCs w:val="26"/>
        </w:rPr>
        <w:t xml:space="preserve">организационной работы департамента экономического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41"/>
        <w:numPr>
          <w:ilvl w:val="0"/>
          <w:numId w:val="41"/>
        </w:numPr>
        <w:contextualSpacing w:val="0"/>
        <w:ind w:left="0" w:firstLine="709"/>
        <w:jc w:val="both"/>
        <w:spacing w:after="0" w:line="360" w:lineRule="auto"/>
        <w:widowControl w:val="off"/>
        <w:tabs>
          <w:tab w:val="left" w:pos="1134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 дня вступления в силу настоящего постановления признать утратившим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силу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постановление администрации городского округа город Шахунья Нижегородской области от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.202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1989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bookmarkStart w:id="1" w:name="_Hlk221696812"/>
      <w:r>
        <w:rPr>
          <w:rFonts w:ascii="Times New Roman" w:hAnsi="Times New Roman" w:eastAsia="Times New Roman" w:cs="Times New Roman"/>
          <w:sz w:val="26"/>
          <w:szCs w:val="26"/>
        </w:rPr>
        <w:t xml:space="preserve">«Об установлении тарифов на платные услуги, оказываемые муниципальным автономным учреждением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дополнительного образования «Спортивная школа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«Физкультурно-оздоровительный комплекс «Атлант» в г. Шахунья»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bookmarkEnd w:id="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ind w:left="0" w:firstLine="0"/>
        <w:jc w:val="both"/>
        <w:spacing w:after="0" w:line="360" w:lineRule="auto"/>
        <w:widowControl w:val="off"/>
        <w:tabs>
          <w:tab w:val="left" w:pos="709" w:leader="none"/>
          <w:tab w:val="left" w:pos="993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5. Контроль за исполнением настоящего постановления возложить на первого заместителя главы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округа город Шахунья Нижегородской области А.Д. </w:t>
      </w:r>
      <w:r>
        <w:rPr>
          <w:rFonts w:ascii="Times New Roman" w:hAnsi="Times New Roman" w:cs="Times New Roman"/>
          <w:sz w:val="26"/>
          <w:szCs w:val="26"/>
        </w:rPr>
        <w:t xml:space="preserve">Серова.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</w:t>
      </w:r>
      <w:r>
        <w:rPr>
          <w:sz w:val="26"/>
          <w:szCs w:val="26"/>
        </w:rPr>
        <w:t xml:space="preserve">лав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  <w:highlight w:val="none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      А.И. Пугачёв</w:t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spacing w:line="100" w:lineRule="atLeast"/>
        <w:rPr>
          <w:sz w:val="26"/>
          <w:szCs w:val="26"/>
        </w:rPr>
      </w:pPr>
      <w:r>
        <w:rPr>
          <w:sz w:val="26"/>
          <w:szCs w:val="26"/>
        </w:rPr>
        <w:t xml:space="preserve">Приложение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администрации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46"/>
        <w:jc w:val="center"/>
        <w:rPr>
          <w:rFonts w:ascii="Times New Roman" w:hAnsi="Times New Roman"/>
          <w:bCs/>
          <w:sz w:val="26"/>
          <w:szCs w:val="26"/>
        </w:rPr>
      </w:pPr>
      <w:r/>
      <w:bookmarkStart w:id="2" w:name="_Hlk56583642"/>
      <w:r>
        <w:rPr>
          <w:rFonts w:ascii="Times New Roman" w:hAnsi="Times New Roman"/>
          <w:bCs/>
          <w:sz w:val="26"/>
          <w:szCs w:val="26"/>
        </w:rPr>
        <w:t xml:space="preserve">Тарифы на платные услуги, </w:t>
      </w:r>
      <w:bookmarkEnd w:id="2"/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оказываемые муниципальным автономным учреждением дополнительного образования «Спортивная школа «Физкультурно-оздоровительный комплекс «Атлант» в г. Шахунья»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946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pPr w:horzAnchor="text" w:tblpX="-318" w:vertAnchor="text" w:tblpY="1" w:leftFromText="180" w:topFromText="0" w:rightFromText="180" w:bottomFromText="0"/>
        <w:tblW w:w="10143" w:type="dxa"/>
        <w:tblLayout w:type="fixed"/>
        <w:tblLook w:val="04A0" w:firstRow="1" w:lastRow="0" w:firstColumn="1" w:lastColumn="0" w:noHBand="0" w:noVBand="1"/>
      </w:tblPr>
      <w:tblGrid>
        <w:gridCol w:w="709"/>
        <w:gridCol w:w="3539"/>
        <w:gridCol w:w="2693"/>
        <w:gridCol w:w="1604"/>
        <w:gridCol w:w="103"/>
        <w:gridCol w:w="29"/>
        <w:gridCol w:w="1466"/>
      </w:tblGrid>
      <w:tr>
        <w:trPr>
          <w:trHeight w:val="618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п/п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услуги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Время посещения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Стоимость услуги, руб.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1027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vMerge w:val="continue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Дети, студенты очной формы обучения, пенсионеры по возрасту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Взрослые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 xml:space="preserve">1.</w:t>
            </w:r>
            <w:r>
              <w:rPr>
                <w:bCs/>
                <w:color w:val="000000"/>
                <w:lang w:val="en-US"/>
              </w:rPr>
            </w:r>
            <w:r>
              <w:rPr>
                <w:bCs/>
                <w:color w:val="000000"/>
                <w:lang w:val="en-US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Бассейн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65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75,00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посещение (абонемент на 8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посещение 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Обучение плаванию (по предварительной записи, по набору группы 45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1.5.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Обучение плаванию 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1800,00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1.6.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Аквааэробика 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1.7.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Аквааэробика (абонемент на 8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1.8.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Аквааэробика 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1.9.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5400,00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1.10.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Предоставление дорожки бассейна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(по заявкам организаций и частных лиц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Тренажерный зал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посещение (абонемент на 8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посещение 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Спортивный зал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(в составе группы здоровья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45,00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Абонемент на 8 посещений (в составе группы здоровья)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3.4.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½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Фитнес зал (аэробика, шейпинг)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Абонемент на 8 посещений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Абонемент на 12 посещений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4.4.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0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8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Ледовая арена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со своими коньками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(разовое посещение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31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70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со своими коньками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(абонемент на 8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со своими коньками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53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 предоставлением коньков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(разовое посещение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47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5.5.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с предоставлением коньков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(абонемент на 8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6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5.6.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Свободное катание с предоставлением коньков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(абонемент на 12 посещений)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5.7.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4700,00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5.8.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Заточка коньков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Теннисный зал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68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71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65,00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Прокат инвентаря для настольного тенниса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0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Зал бокса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Индивидуальные занятия боксом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Бильярдный зал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679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14:00-22:00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350,00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84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14:00-22:00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Боулинг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Разовое посещение (60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14:00-22:00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14:00-22:00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Зал самбо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1080,00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34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Кинозал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11.1.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Посещение киносеанса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утренний, дневной сеанс (дети)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11.2.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Посещение киносеанса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дневной, вечерний сеанс (взрослые)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11.3.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кинозала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1800,00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539" w:type="dxa"/>
            <w:vAlign w:val="center"/>
            <w:vMerge w:val="restart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Прокат лыжного инвентаря (90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будние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65,00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(дети)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9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выходные, праздничные дни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70,00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(дети)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13.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Аренда футбольного поля (по заявкам организаций 60 мин)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-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14.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2" w:type="dxa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Посещение спортивно-массового мероприятия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3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40,00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66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pStyle w:val="946"/>
        <w:jc w:val="center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946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Стоимость услуг автотранспорта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pStyle w:val="946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tbl>
      <w:tblPr>
        <w:tblW w:w="1010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011"/>
        <w:gridCol w:w="1276"/>
        <w:gridCol w:w="1842"/>
        <w:gridCol w:w="1701"/>
        <w:gridCol w:w="1560"/>
      </w:tblGrid>
      <w:tr>
        <w:trPr>
          <w:trHeight w:val="102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№ п/п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1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Наименование услуги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Единица измерения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Для организаций, находящихся в муниципальной собственности, руб.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Для населения, руб.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 xml:space="preserve">Для прочих потребителей, руб.</w:t>
            </w:r>
            <w:r>
              <w:rPr>
                <w:bCs/>
                <w:color w:val="000000"/>
                <w:sz w:val="22"/>
              </w:rPr>
            </w:r>
            <w:r>
              <w:rPr>
                <w:bCs/>
                <w:color w:val="000000"/>
                <w:sz w:val="22"/>
              </w:rPr>
            </w:r>
          </w:p>
        </w:tc>
      </w:tr>
      <w:tr>
        <w:trPr>
          <w:trHeight w:val="4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Услуги автомобиля «</w:t>
            </w:r>
            <w:r>
              <w:rPr>
                <w:bCs/>
                <w:color w:val="000000"/>
                <w:lang w:val="en-US"/>
              </w:rPr>
              <w:t xml:space="preserve">Mersedes-Benz 223206</w:t>
            </w:r>
            <w:r>
              <w:rPr>
                <w:bCs/>
                <w:color w:val="000000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час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895,43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1560,00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48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1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Услуги автобуса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«ГАЗ-А65</w:t>
            </w:r>
            <w:r>
              <w:rPr>
                <w:bCs/>
                <w:color w:val="000000"/>
                <w:lang w:val="en-US"/>
              </w:rPr>
              <w:t xml:space="preserve">R</w:t>
            </w:r>
            <w:r>
              <w:rPr>
                <w:bCs/>
                <w:color w:val="000000"/>
              </w:rPr>
              <w:t xml:space="preserve">33»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 час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923,67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1600,00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1745,00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jc w:val="center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  <w:r>
        <w:rPr>
          <w:b w:val="0"/>
          <w:bCs w:val="0"/>
          <w:sz w:val="26"/>
          <w:szCs w:val="26"/>
        </w:rPr>
      </w:r>
    </w:p>
    <w:p>
      <w:pPr>
        <w:jc w:val="center"/>
        <w:rPr>
          <w:b w:val="0"/>
          <w:bCs w:val="0"/>
          <w:sz w:val="26"/>
          <w:szCs w:val="26"/>
          <w:highlight w:val="none"/>
        </w:rPr>
      </w:pPr>
      <w:r>
        <w:rPr>
          <w:b w:val="0"/>
          <w:bCs w:val="0"/>
          <w:sz w:val="26"/>
          <w:szCs w:val="26"/>
        </w:rPr>
        <w:t xml:space="preserve">_______</w:t>
      </w:r>
      <w:r>
        <w:rPr>
          <w:b w:val="0"/>
          <w:bCs w:val="0"/>
          <w:sz w:val="26"/>
          <w:szCs w:val="26"/>
        </w:rPr>
        <w:t xml:space="preserve">__</w:t>
      </w:r>
      <w:r>
        <w:rPr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  <w:highlight w:val="none"/>
        </w:rPr>
      </w:r>
    </w:p>
    <w:sectPr>
      <w:footerReference w:type="even" r:id="rId9"/>
      <w:footnotePr/>
      <w:endnotePr/>
      <w:type w:val="nextPage"/>
      <w:pgSz w:w="11906" w:h="16838" w:orient="portrait"/>
      <w:pgMar w:top="992" w:right="709" w:bottom="992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5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  <w:r>
      <w:rPr>
        <w:rStyle w:val="936"/>
      </w:rPr>
    </w:r>
  </w:p>
  <w:p>
    <w:pPr>
      <w:pStyle w:val="935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 w:ascii="Times New Roman" w:hAnsi="Times New Roman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09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35" w:hanging="1335"/>
        <w:tabs>
          <w:tab w:val="num" w:pos="223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2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3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063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8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38"/>
  </w:num>
  <w:num w:numId="4">
    <w:abstractNumId w:val="3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28"/>
  </w:num>
  <w:num w:numId="8">
    <w:abstractNumId w:val="30"/>
  </w:num>
  <w:num w:numId="9">
    <w:abstractNumId w:val="3"/>
  </w:num>
  <w:num w:numId="10">
    <w:abstractNumId w:val="36"/>
  </w:num>
  <w:num w:numId="11">
    <w:abstractNumId w:val="0"/>
  </w:num>
  <w:num w:numId="12">
    <w:abstractNumId w:val="22"/>
  </w:num>
  <w:num w:numId="13">
    <w:abstractNumId w:val="28"/>
  </w:num>
  <w:num w:numId="14">
    <w:abstractNumId w:val="4"/>
  </w:num>
  <w:num w:numId="15">
    <w:abstractNumId w:val="31"/>
  </w:num>
  <w:num w:numId="16">
    <w:abstractNumId w:val="26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7"/>
  </w:num>
  <w:num w:numId="21">
    <w:abstractNumId w:val="32"/>
  </w:num>
  <w:num w:numId="22">
    <w:abstractNumId w:val="34"/>
  </w:num>
  <w:num w:numId="23">
    <w:abstractNumId w:val="25"/>
  </w:num>
  <w:num w:numId="24">
    <w:abstractNumId w:val="12"/>
  </w:num>
  <w:num w:numId="25">
    <w:abstractNumId w:val="13"/>
  </w:num>
  <w:num w:numId="26">
    <w:abstractNumId w:val="2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7"/>
  </w:num>
  <w:num w:numId="30">
    <w:abstractNumId w:val="10"/>
  </w:num>
  <w:num w:numId="31">
    <w:abstractNumId w:val="17"/>
  </w:num>
  <w:num w:numId="32">
    <w:abstractNumId w:val="9"/>
  </w:num>
  <w:num w:numId="33">
    <w:abstractNumId w:val="19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29"/>
  </w:num>
  <w:num w:numId="40">
    <w:abstractNumId w:val="1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Heading 1 Char"/>
    <w:basedOn w:val="922"/>
    <w:link w:val="918"/>
    <w:uiPriority w:val="9"/>
    <w:rPr>
      <w:rFonts w:ascii="Arial" w:hAnsi="Arial" w:eastAsia="Arial" w:cs="Arial"/>
      <w:sz w:val="40"/>
      <w:szCs w:val="40"/>
    </w:rPr>
  </w:style>
  <w:style w:type="character" w:styleId="753">
    <w:name w:val="Heading 2 Char"/>
    <w:basedOn w:val="922"/>
    <w:link w:val="919"/>
    <w:uiPriority w:val="9"/>
    <w:rPr>
      <w:rFonts w:ascii="Arial" w:hAnsi="Arial" w:eastAsia="Arial" w:cs="Arial"/>
      <w:sz w:val="34"/>
    </w:rPr>
  </w:style>
  <w:style w:type="character" w:styleId="754">
    <w:name w:val="Heading 3 Char"/>
    <w:basedOn w:val="922"/>
    <w:link w:val="920"/>
    <w:uiPriority w:val="9"/>
    <w:rPr>
      <w:rFonts w:ascii="Arial" w:hAnsi="Arial" w:eastAsia="Arial" w:cs="Arial"/>
      <w:sz w:val="30"/>
      <w:szCs w:val="30"/>
    </w:rPr>
  </w:style>
  <w:style w:type="character" w:styleId="755">
    <w:name w:val="Heading 4 Char"/>
    <w:basedOn w:val="922"/>
    <w:link w:val="921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17"/>
    <w:next w:val="917"/>
    <w:link w:val="7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2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17"/>
    <w:next w:val="917"/>
    <w:link w:val="7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17"/>
    <w:next w:val="917"/>
    <w:link w:val="7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2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17"/>
    <w:next w:val="917"/>
    <w:link w:val="7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2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17"/>
    <w:next w:val="917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2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66">
    <w:name w:val="Title Char"/>
    <w:basedOn w:val="922"/>
    <w:link w:val="1181"/>
    <w:uiPriority w:val="10"/>
    <w:rPr>
      <w:sz w:val="48"/>
      <w:szCs w:val="48"/>
    </w:rPr>
  </w:style>
  <w:style w:type="paragraph" w:styleId="767">
    <w:name w:val="Subtitle"/>
    <w:basedOn w:val="917"/>
    <w:next w:val="917"/>
    <w:link w:val="768"/>
    <w:uiPriority w:val="11"/>
    <w:qFormat/>
    <w:pPr>
      <w:spacing w:before="200" w:after="200"/>
    </w:pPr>
    <w:rPr>
      <w:sz w:val="24"/>
      <w:szCs w:val="24"/>
    </w:rPr>
  </w:style>
  <w:style w:type="character" w:styleId="768">
    <w:name w:val="Subtitle Char"/>
    <w:basedOn w:val="922"/>
    <w:link w:val="767"/>
    <w:uiPriority w:val="11"/>
    <w:rPr>
      <w:sz w:val="24"/>
      <w:szCs w:val="24"/>
    </w:rPr>
  </w:style>
  <w:style w:type="paragraph" w:styleId="769">
    <w:name w:val="Quote"/>
    <w:basedOn w:val="917"/>
    <w:next w:val="917"/>
    <w:link w:val="770"/>
    <w:uiPriority w:val="29"/>
    <w:qFormat/>
    <w:pPr>
      <w:ind w:left="720" w:right="720"/>
    </w:pPr>
    <w:rPr>
      <w:i/>
    </w:rPr>
  </w:style>
  <w:style w:type="character" w:styleId="770">
    <w:name w:val="Quote Char"/>
    <w:link w:val="769"/>
    <w:uiPriority w:val="29"/>
    <w:rPr>
      <w:i/>
    </w:rPr>
  </w:style>
  <w:style w:type="paragraph" w:styleId="771">
    <w:name w:val="Intense Quote"/>
    <w:basedOn w:val="917"/>
    <w:next w:val="917"/>
    <w:link w:val="7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2">
    <w:name w:val="Intense Quote Char"/>
    <w:link w:val="771"/>
    <w:uiPriority w:val="30"/>
    <w:rPr>
      <w:i/>
    </w:rPr>
  </w:style>
  <w:style w:type="character" w:styleId="773">
    <w:name w:val="Header Char"/>
    <w:basedOn w:val="922"/>
    <w:link w:val="938"/>
    <w:uiPriority w:val="99"/>
  </w:style>
  <w:style w:type="character" w:styleId="774">
    <w:name w:val="Footer Char"/>
    <w:basedOn w:val="922"/>
    <w:link w:val="935"/>
    <w:uiPriority w:val="99"/>
  </w:style>
  <w:style w:type="paragraph" w:styleId="775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6">
    <w:name w:val="Caption Char"/>
    <w:basedOn w:val="775"/>
    <w:link w:val="935"/>
    <w:uiPriority w:val="99"/>
  </w:style>
  <w:style w:type="table" w:styleId="777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6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8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0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1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8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9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0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1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2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3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5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0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1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2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3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4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5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8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9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0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1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2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3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4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5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6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7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8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9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0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1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2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3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4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5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6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7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8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9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0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1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2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3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4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5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6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7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8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9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0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1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2">
    <w:name w:val="Footnote Text Char"/>
    <w:link w:val="1173"/>
    <w:uiPriority w:val="99"/>
    <w:rPr>
      <w:sz w:val="18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22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sz w:val="24"/>
      <w:szCs w:val="24"/>
    </w:rPr>
  </w:style>
  <w:style w:type="paragraph" w:styleId="918">
    <w:name w:val="Heading 1"/>
    <w:basedOn w:val="917"/>
    <w:next w:val="917"/>
    <w:link w:val="1186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19">
    <w:name w:val="Heading 2"/>
    <w:basedOn w:val="917"/>
    <w:next w:val="917"/>
    <w:link w:val="937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920">
    <w:name w:val="Heading 3"/>
    <w:basedOn w:val="917"/>
    <w:next w:val="917"/>
    <w:link w:val="1187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paragraph" w:styleId="921">
    <w:name w:val="Heading 4"/>
    <w:basedOn w:val="917"/>
    <w:next w:val="917"/>
    <w:link w:val="1190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 w:customStyle="1">
    <w:name w:val="Стиль1"/>
    <w:basedOn w:val="917"/>
    <w:pPr>
      <w:jc w:val="both"/>
      <w:spacing w:line="312" w:lineRule="auto"/>
    </w:pPr>
    <w:rPr>
      <w:rFonts w:ascii="Courier New" w:hAnsi="Courier New"/>
      <w:sz w:val="22"/>
    </w:rPr>
  </w:style>
  <w:style w:type="paragraph" w:styleId="926" w:customStyle="1">
    <w:name w:val="Стиль2"/>
    <w:basedOn w:val="917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927">
    <w:name w:val="Body Text Indent"/>
    <w:basedOn w:val="917"/>
    <w:link w:val="1188"/>
    <w:pPr>
      <w:ind w:left="567"/>
      <w:jc w:val="both"/>
    </w:pPr>
    <w:rPr>
      <w:b/>
      <w:sz w:val="28"/>
      <w:szCs w:val="20"/>
    </w:rPr>
  </w:style>
  <w:style w:type="paragraph" w:styleId="928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929">
    <w:name w:val="Table Grid"/>
    <w:basedOn w:val="92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0">
    <w:name w:val="Body Text"/>
    <w:basedOn w:val="917"/>
    <w:link w:val="991"/>
    <w:pPr>
      <w:spacing w:after="120"/>
    </w:pPr>
  </w:style>
  <w:style w:type="paragraph" w:styleId="931" w:customStyle="1">
    <w:name w:val="ConsNonformat"/>
    <w:pPr>
      <w:widowControl w:val="off"/>
    </w:pPr>
    <w:rPr>
      <w:rFonts w:ascii="Courier New" w:hAnsi="Courier New" w:cs="Courier New"/>
    </w:rPr>
  </w:style>
  <w:style w:type="paragraph" w:styleId="932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933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35">
    <w:name w:val="Footer"/>
    <w:basedOn w:val="917"/>
    <w:link w:val="1166"/>
    <w:uiPriority w:val="99"/>
    <w:pPr>
      <w:tabs>
        <w:tab w:val="center" w:pos="4677" w:leader="none"/>
        <w:tab w:val="right" w:pos="9355" w:leader="none"/>
      </w:tabs>
    </w:pPr>
  </w:style>
  <w:style w:type="character" w:styleId="936">
    <w:name w:val="page number"/>
    <w:basedOn w:val="922"/>
  </w:style>
  <w:style w:type="character" w:styleId="937" w:customStyle="1">
    <w:name w:val="Заголовок 2 Знак"/>
    <w:basedOn w:val="922"/>
    <w:link w:val="919"/>
    <w:rPr>
      <w:rFonts w:ascii="Arial" w:hAnsi="Arial" w:eastAsia="Arial Unicode MS" w:cs="Arial"/>
      <w:b/>
      <w:bCs/>
      <w:sz w:val="32"/>
      <w:szCs w:val="32"/>
    </w:rPr>
  </w:style>
  <w:style w:type="paragraph" w:styleId="938">
    <w:name w:val="Header"/>
    <w:basedOn w:val="917"/>
    <w:link w:val="1165"/>
    <w:uiPriority w:val="99"/>
    <w:pPr>
      <w:tabs>
        <w:tab w:val="center" w:pos="4677" w:leader="none"/>
        <w:tab w:val="right" w:pos="9355" w:leader="none"/>
      </w:tabs>
    </w:pPr>
  </w:style>
  <w:style w:type="paragraph" w:styleId="939">
    <w:name w:val="Balloon Text"/>
    <w:basedOn w:val="917"/>
    <w:link w:val="940"/>
    <w:uiPriority w:val="99"/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922"/>
    <w:link w:val="939"/>
    <w:uiPriority w:val="99"/>
    <w:rPr>
      <w:rFonts w:ascii="Tahoma" w:hAnsi="Tahoma" w:cs="Tahoma"/>
      <w:sz w:val="16"/>
      <w:szCs w:val="16"/>
    </w:rPr>
  </w:style>
  <w:style w:type="paragraph" w:styleId="941">
    <w:name w:val="List Paragraph"/>
    <w:basedOn w:val="917"/>
    <w:link w:val="117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42">
    <w:name w:val="Normal (Web)"/>
    <w:basedOn w:val="917"/>
    <w:uiPriority w:val="99"/>
    <w:pPr>
      <w:spacing w:before="100" w:beforeAutospacing="1" w:after="100" w:afterAutospacing="1"/>
    </w:pPr>
  </w:style>
  <w:style w:type="character" w:styleId="943">
    <w:name w:val="Strong"/>
    <w:qFormat/>
    <w:rPr>
      <w:b/>
      <w:bCs/>
    </w:rPr>
  </w:style>
  <w:style w:type="paragraph" w:styleId="944">
    <w:name w:val="Plain Text"/>
    <w:basedOn w:val="917"/>
    <w:link w:val="945"/>
    <w:rPr>
      <w:rFonts w:ascii="Courier New" w:hAnsi="Courier New" w:cs="Courier New"/>
      <w:sz w:val="20"/>
      <w:szCs w:val="20"/>
    </w:rPr>
  </w:style>
  <w:style w:type="character" w:styleId="945" w:customStyle="1">
    <w:name w:val="Текст Знак"/>
    <w:basedOn w:val="922"/>
    <w:link w:val="944"/>
    <w:rPr>
      <w:rFonts w:ascii="Courier New" w:hAnsi="Courier New" w:cs="Courier New"/>
    </w:rPr>
  </w:style>
  <w:style w:type="paragraph" w:styleId="946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47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48">
    <w:name w:val="Hyperlink"/>
    <w:basedOn w:val="922"/>
    <w:rPr>
      <w:rFonts w:cs="Times New Roman"/>
      <w:color w:val="0000ff"/>
      <w:u w:val="single"/>
    </w:rPr>
  </w:style>
  <w:style w:type="paragraph" w:styleId="949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50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51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52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53" w:customStyle="1">
    <w:name w:val="Основной текст (2)_"/>
    <w:link w:val="954"/>
    <w:rPr>
      <w:sz w:val="26"/>
      <w:szCs w:val="26"/>
      <w:shd w:val="clear" w:color="auto" w:fill="ffffff"/>
    </w:rPr>
  </w:style>
  <w:style w:type="paragraph" w:styleId="954" w:customStyle="1">
    <w:name w:val="Основной текст (2)"/>
    <w:basedOn w:val="917"/>
    <w:link w:val="953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55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6" w:customStyle="1">
    <w:name w:val="Table Paragraph"/>
    <w:basedOn w:val="917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57">
    <w:name w:val="Emphasis"/>
    <w:basedOn w:val="922"/>
    <w:qFormat/>
    <w:rPr>
      <w:i/>
      <w:iCs/>
    </w:rPr>
  </w:style>
  <w:style w:type="character" w:styleId="958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59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60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61">
    <w:name w:val="FollowedHyperlink"/>
    <w:uiPriority w:val="99"/>
    <w:unhideWhenUsed/>
    <w:rPr>
      <w:color w:val="800080"/>
      <w:u w:val="single"/>
    </w:rPr>
  </w:style>
  <w:style w:type="paragraph" w:styleId="962" w:customStyle="1">
    <w:name w:val="xl66"/>
    <w:basedOn w:val="917"/>
    <w:pPr>
      <w:spacing w:before="100" w:beforeAutospacing="1" w:after="100" w:afterAutospacing="1"/>
    </w:pPr>
  </w:style>
  <w:style w:type="paragraph" w:styleId="963" w:customStyle="1">
    <w:name w:val="xl67"/>
    <w:basedOn w:val="917"/>
    <w:pPr>
      <w:jc w:val="center"/>
      <w:spacing w:before="100" w:beforeAutospacing="1" w:after="100" w:afterAutospacing="1"/>
    </w:pPr>
  </w:style>
  <w:style w:type="paragraph" w:styleId="964" w:customStyle="1">
    <w:name w:val="xl68"/>
    <w:basedOn w:val="917"/>
    <w:pPr>
      <w:spacing w:before="100" w:beforeAutospacing="1" w:after="100" w:afterAutospacing="1"/>
    </w:pPr>
    <w:rPr>
      <w:b/>
      <w:bCs/>
    </w:rPr>
  </w:style>
  <w:style w:type="paragraph" w:styleId="965" w:customStyle="1">
    <w:name w:val="xl69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6" w:customStyle="1">
    <w:name w:val="xl70"/>
    <w:basedOn w:val="917"/>
    <w:pPr>
      <w:spacing w:before="100" w:beforeAutospacing="1" w:after="100" w:afterAutospacing="1"/>
    </w:pPr>
  </w:style>
  <w:style w:type="paragraph" w:styleId="967" w:customStyle="1">
    <w:name w:val="xl71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8" w:customStyle="1">
    <w:name w:val="xl72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9" w:customStyle="1">
    <w:name w:val="xl73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0" w:customStyle="1">
    <w:name w:val="xl7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1" w:customStyle="1">
    <w:name w:val="xl75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2" w:customStyle="1">
    <w:name w:val="xl76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3" w:customStyle="1">
    <w:name w:val="xl77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4" w:customStyle="1">
    <w:name w:val="xl78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5" w:customStyle="1">
    <w:name w:val="xl79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6" w:customStyle="1">
    <w:name w:val="xl80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77" w:customStyle="1">
    <w:name w:val="xl81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8" w:customStyle="1">
    <w:name w:val="xl82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79" w:customStyle="1">
    <w:name w:val="xl83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80" w:customStyle="1">
    <w:name w:val="xl84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1" w:customStyle="1">
    <w:name w:val="xl85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2" w:customStyle="1">
    <w:name w:val="xl86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3" w:customStyle="1">
    <w:name w:val="xl87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4" w:customStyle="1">
    <w:name w:val="xl88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5" w:customStyle="1">
    <w:name w:val="xl89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6" w:customStyle="1">
    <w:name w:val="xl90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7" w:customStyle="1">
    <w:name w:val="xl6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88" w:customStyle="1">
    <w:name w:val="xl65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89" w:customStyle="1">
    <w:name w:val="xl63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90" w:customStyle="1">
    <w:name w:val="msonormal"/>
    <w:basedOn w:val="917"/>
    <w:pPr>
      <w:spacing w:before="100" w:beforeAutospacing="1" w:after="100" w:afterAutospacing="1"/>
    </w:pPr>
  </w:style>
  <w:style w:type="character" w:styleId="991" w:customStyle="1">
    <w:name w:val="Основной текст Знак1"/>
    <w:link w:val="930"/>
    <w:rPr>
      <w:sz w:val="24"/>
      <w:szCs w:val="24"/>
    </w:rPr>
  </w:style>
  <w:style w:type="paragraph" w:styleId="992" w:customStyle="1">
    <w:name w:val="Times12"/>
    <w:basedOn w:val="917"/>
    <w:pPr>
      <w:ind w:firstLine="709"/>
      <w:jc w:val="both"/>
    </w:pPr>
  </w:style>
  <w:style w:type="paragraph" w:styleId="993" w:customStyle="1">
    <w:name w:val="Знак1 Знак Знак"/>
    <w:basedOn w:val="91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94" w:customStyle="1">
    <w:name w:val="Основной текст Знак"/>
    <w:rPr>
      <w:sz w:val="28"/>
      <w:szCs w:val="28"/>
      <w:lang w:val="ru-RU" w:eastAsia="ru-RU" w:bidi="ar-SA"/>
    </w:rPr>
  </w:style>
  <w:style w:type="paragraph" w:styleId="995" w:customStyle="1">
    <w:name w:val="font5"/>
    <w:basedOn w:val="917"/>
    <w:pPr>
      <w:spacing w:before="100" w:beforeAutospacing="1" w:after="100" w:afterAutospacing="1"/>
    </w:pPr>
    <w:rPr>
      <w:b/>
      <w:bCs/>
      <w:color w:val="000000"/>
    </w:rPr>
  </w:style>
  <w:style w:type="paragraph" w:styleId="996" w:customStyle="1">
    <w:name w:val="font6"/>
    <w:basedOn w:val="917"/>
    <w:pPr>
      <w:spacing w:before="100" w:beforeAutospacing="1" w:after="100" w:afterAutospacing="1"/>
    </w:pPr>
    <w:rPr>
      <w:color w:val="000000"/>
    </w:rPr>
  </w:style>
  <w:style w:type="paragraph" w:styleId="997" w:customStyle="1">
    <w:name w:val="font7"/>
    <w:basedOn w:val="917"/>
    <w:pPr>
      <w:spacing w:before="100" w:beforeAutospacing="1" w:after="100" w:afterAutospacing="1"/>
    </w:pPr>
    <w:rPr>
      <w:color w:val="000000"/>
    </w:rPr>
  </w:style>
  <w:style w:type="paragraph" w:styleId="998" w:customStyle="1">
    <w:name w:val="xl91"/>
    <w:basedOn w:val="9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99" w:customStyle="1">
    <w:name w:val="xl92"/>
    <w:basedOn w:val="917"/>
    <w:pPr>
      <w:spacing w:before="100" w:beforeAutospacing="1" w:after="100" w:afterAutospacing="1"/>
      <w:shd w:val="clear" w:color="000000" w:fill="ff0000"/>
    </w:pPr>
  </w:style>
  <w:style w:type="paragraph" w:styleId="1000" w:customStyle="1">
    <w:name w:val="xl93"/>
    <w:basedOn w:val="917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1" w:customStyle="1">
    <w:name w:val="xl94"/>
    <w:basedOn w:val="9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2" w:customStyle="1">
    <w:name w:val="xl95"/>
    <w:basedOn w:val="917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3" w:customStyle="1">
    <w:name w:val="xl96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4" w:customStyle="1">
    <w:name w:val="xl97"/>
    <w:basedOn w:val="9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98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99"/>
    <w:basedOn w:val="917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7" w:customStyle="1">
    <w:name w:val="xl100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8" w:customStyle="1">
    <w:name w:val="xl101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9" w:customStyle="1">
    <w:name w:val="xl102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10" w:customStyle="1">
    <w:name w:val="xl103"/>
    <w:basedOn w:val="9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1" w:customStyle="1">
    <w:name w:val="xl104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2" w:customStyle="1">
    <w:name w:val="xl105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13" w:customStyle="1">
    <w:name w:val="xl106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14" w:customStyle="1">
    <w:name w:val="xl107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5" w:customStyle="1">
    <w:name w:val="xl108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016" w:customStyle="1">
    <w:name w:val="xl109"/>
    <w:basedOn w:val="9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017" w:customStyle="1">
    <w:name w:val="xl110"/>
    <w:basedOn w:val="9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18" w:customStyle="1">
    <w:name w:val="xl111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19" w:customStyle="1">
    <w:name w:val="xl112"/>
    <w:basedOn w:val="9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0" w:customStyle="1">
    <w:name w:val="xl113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1" w:customStyle="1">
    <w:name w:val="xl114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022" w:customStyle="1">
    <w:name w:val="xl115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3" w:customStyle="1">
    <w:name w:val="xl116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024" w:customStyle="1">
    <w:name w:val="xl117"/>
    <w:basedOn w:val="9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18"/>
    <w:basedOn w:val="917"/>
    <w:pPr>
      <w:spacing w:before="100" w:beforeAutospacing="1" w:after="100" w:afterAutospacing="1"/>
    </w:pPr>
  </w:style>
  <w:style w:type="paragraph" w:styleId="1026" w:customStyle="1">
    <w:name w:val="xl119"/>
    <w:basedOn w:val="917"/>
    <w:pPr>
      <w:spacing w:before="100" w:beforeAutospacing="1" w:after="100" w:afterAutospacing="1"/>
      <w:shd w:val="clear" w:color="000000" w:fill="fde9d9"/>
    </w:pPr>
  </w:style>
  <w:style w:type="paragraph" w:styleId="1027" w:customStyle="1">
    <w:name w:val="xl120"/>
    <w:basedOn w:val="917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8" w:customStyle="1">
    <w:name w:val="xl121"/>
    <w:basedOn w:val="917"/>
    <w:pPr>
      <w:spacing w:before="100" w:beforeAutospacing="1" w:after="100" w:afterAutospacing="1"/>
    </w:pPr>
  </w:style>
  <w:style w:type="paragraph" w:styleId="1029" w:customStyle="1">
    <w:name w:val="xl122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0" w:customStyle="1">
    <w:name w:val="xl123"/>
    <w:basedOn w:val="917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1" w:customStyle="1">
    <w:name w:val="xl124"/>
    <w:basedOn w:val="9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25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3" w:customStyle="1">
    <w:name w:val="xl126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4" w:customStyle="1">
    <w:name w:val="xl127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5" w:customStyle="1">
    <w:name w:val="xl128"/>
    <w:basedOn w:val="91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6" w:customStyle="1">
    <w:name w:val="xl129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7" w:customStyle="1">
    <w:name w:val="xl130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8" w:customStyle="1">
    <w:name w:val="xl131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39" w:customStyle="1">
    <w:name w:val="xl132"/>
    <w:basedOn w:val="917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0" w:customStyle="1">
    <w:name w:val="xl133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1" w:customStyle="1">
    <w:name w:val="xl134"/>
    <w:basedOn w:val="9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2" w:customStyle="1">
    <w:name w:val="xl135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3" w:customStyle="1">
    <w:name w:val="xl136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4" w:customStyle="1">
    <w:name w:val="xl137"/>
    <w:basedOn w:val="917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45" w:customStyle="1">
    <w:name w:val="xl138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6" w:customStyle="1">
    <w:name w:val="xl139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7" w:customStyle="1">
    <w:name w:val="xl140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8" w:customStyle="1">
    <w:name w:val="xl141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49" w:customStyle="1">
    <w:name w:val="xl142"/>
    <w:basedOn w:val="91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0" w:customStyle="1">
    <w:name w:val="xl143"/>
    <w:basedOn w:val="917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51" w:customStyle="1">
    <w:name w:val="xl144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2" w:customStyle="1">
    <w:name w:val="xl145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53" w:customStyle="1">
    <w:name w:val="xl146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4" w:customStyle="1">
    <w:name w:val="xl147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55" w:customStyle="1">
    <w:name w:val="xl148"/>
    <w:basedOn w:val="917"/>
    <w:pPr>
      <w:spacing w:before="100" w:beforeAutospacing="1" w:after="100" w:afterAutospacing="1"/>
    </w:pPr>
    <w:rPr>
      <w:color w:val="ff0000"/>
    </w:rPr>
  </w:style>
  <w:style w:type="paragraph" w:styleId="1056" w:customStyle="1">
    <w:name w:val="xl149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57" w:customStyle="1">
    <w:name w:val="xl150"/>
    <w:basedOn w:val="9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8" w:customStyle="1">
    <w:name w:val="xl151"/>
    <w:basedOn w:val="9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59" w:customStyle="1">
    <w:name w:val="xl152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53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1" w:customStyle="1">
    <w:name w:val="xl154"/>
    <w:basedOn w:val="917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2" w:customStyle="1">
    <w:name w:val="xl155"/>
    <w:basedOn w:val="91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56"/>
    <w:basedOn w:val="917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64" w:customStyle="1">
    <w:name w:val="xl157"/>
    <w:basedOn w:val="917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5" w:customStyle="1">
    <w:name w:val="xl158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6" w:customStyle="1">
    <w:name w:val="xl159"/>
    <w:basedOn w:val="91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67" w:customStyle="1">
    <w:name w:val="xl160"/>
    <w:basedOn w:val="9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68" w:customStyle="1">
    <w:name w:val="xl161"/>
    <w:basedOn w:val="917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69" w:customStyle="1">
    <w:name w:val="xl162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0" w:customStyle="1">
    <w:name w:val="xl163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71" w:customStyle="1">
    <w:name w:val="xl164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2" w:customStyle="1">
    <w:name w:val="xl165"/>
    <w:basedOn w:val="917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73" w:customStyle="1">
    <w:name w:val="xl166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4" w:customStyle="1">
    <w:name w:val="xl167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75" w:customStyle="1">
    <w:name w:val="xl168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6" w:customStyle="1">
    <w:name w:val="xl169"/>
    <w:basedOn w:val="9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77" w:customStyle="1">
    <w:name w:val="xl170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171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79" w:customStyle="1">
    <w:name w:val="xl172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0" w:customStyle="1">
    <w:name w:val="xl173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1" w:customStyle="1">
    <w:name w:val="xl174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2" w:customStyle="1">
    <w:name w:val="xl175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3" w:customStyle="1">
    <w:name w:val="xl176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84" w:customStyle="1">
    <w:name w:val="xl177"/>
    <w:basedOn w:val="91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85" w:customStyle="1">
    <w:name w:val="xl178"/>
    <w:basedOn w:val="917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86" w:customStyle="1">
    <w:name w:val="xl179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180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8" w:customStyle="1">
    <w:name w:val="xl181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89" w:customStyle="1">
    <w:name w:val="xl182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0" w:customStyle="1">
    <w:name w:val="xl183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1" w:customStyle="1">
    <w:name w:val="xl184"/>
    <w:basedOn w:val="917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2" w:customStyle="1">
    <w:name w:val="xl185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186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4" w:customStyle="1">
    <w:name w:val="xl187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5" w:customStyle="1">
    <w:name w:val="xl188"/>
    <w:basedOn w:val="9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6" w:customStyle="1">
    <w:name w:val="xl189"/>
    <w:basedOn w:val="9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7" w:customStyle="1">
    <w:name w:val="xl190"/>
    <w:basedOn w:val="917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8" w:customStyle="1">
    <w:name w:val="xl191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9" w:customStyle="1">
    <w:name w:val="xl192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0" w:customStyle="1">
    <w:name w:val="xl193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1" w:customStyle="1">
    <w:name w:val="xl194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2" w:customStyle="1">
    <w:name w:val="xl195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3" w:customStyle="1">
    <w:name w:val="xl196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4" w:customStyle="1">
    <w:name w:val="xl197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5" w:customStyle="1">
    <w:name w:val="xl198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6" w:customStyle="1">
    <w:name w:val="xl199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07" w:customStyle="1">
    <w:name w:val="xl200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8" w:customStyle="1">
    <w:name w:val="xl201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09" w:customStyle="1">
    <w:name w:val="xl202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0" w:customStyle="1">
    <w:name w:val="xl203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1" w:customStyle="1">
    <w:name w:val="xl204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2" w:customStyle="1">
    <w:name w:val="xl205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3" w:customStyle="1">
    <w:name w:val="xl206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4" w:customStyle="1">
    <w:name w:val="xl207"/>
    <w:basedOn w:val="9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115" w:customStyle="1">
    <w:name w:val="xl208"/>
    <w:basedOn w:val="9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6" w:customStyle="1">
    <w:name w:val="xl209"/>
    <w:basedOn w:val="917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7" w:customStyle="1">
    <w:name w:val="xl210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8" w:customStyle="1">
    <w:name w:val="xl211"/>
    <w:basedOn w:val="9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119" w:customStyle="1">
    <w:name w:val="xl212"/>
    <w:basedOn w:val="917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120" w:customStyle="1">
    <w:name w:val="xl213"/>
    <w:basedOn w:val="917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121" w:customStyle="1">
    <w:name w:val="xl214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2" w:customStyle="1">
    <w:name w:val="xl215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3" w:customStyle="1">
    <w:name w:val="xl216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4" w:customStyle="1">
    <w:name w:val="xl217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5" w:customStyle="1">
    <w:name w:val="xl218"/>
    <w:basedOn w:val="917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6" w:customStyle="1">
    <w:name w:val="xl219"/>
    <w:basedOn w:val="9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7" w:customStyle="1">
    <w:name w:val="xl220"/>
    <w:basedOn w:val="917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8" w:customStyle="1">
    <w:name w:val="xl221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29" w:customStyle="1">
    <w:name w:val="xl222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0" w:customStyle="1">
    <w:name w:val="xl223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1" w:customStyle="1">
    <w:name w:val="xl224"/>
    <w:basedOn w:val="917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2" w:customStyle="1">
    <w:name w:val="xl225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3" w:customStyle="1">
    <w:name w:val="xl226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4" w:customStyle="1">
    <w:name w:val="xl227"/>
    <w:basedOn w:val="917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35" w:customStyle="1">
    <w:name w:val="xl228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6" w:customStyle="1">
    <w:name w:val="xl229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37" w:customStyle="1">
    <w:name w:val="xl230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38" w:customStyle="1">
    <w:name w:val="xl231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39" w:customStyle="1">
    <w:name w:val="xl232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40" w:customStyle="1">
    <w:name w:val="xl233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41" w:customStyle="1">
    <w:name w:val="xl234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2" w:customStyle="1">
    <w:name w:val="xl235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3" w:customStyle="1">
    <w:name w:val="xl236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44" w:customStyle="1">
    <w:name w:val="xl237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45" w:customStyle="1">
    <w:name w:val="xl238"/>
    <w:basedOn w:val="917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46" w:customStyle="1">
    <w:name w:val="xl239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47" w:customStyle="1">
    <w:name w:val="xl240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48" w:customStyle="1">
    <w:name w:val="xl241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49" w:customStyle="1">
    <w:name w:val="xl242"/>
    <w:basedOn w:val="917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50" w:customStyle="1">
    <w:name w:val="xl243"/>
    <w:basedOn w:val="917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51" w:customStyle="1">
    <w:name w:val="xl244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52" w:customStyle="1">
    <w:name w:val="xl245"/>
    <w:basedOn w:val="917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53" w:customStyle="1">
    <w:name w:val="xl246"/>
    <w:basedOn w:val="9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4" w:customStyle="1">
    <w:name w:val="xl247"/>
    <w:basedOn w:val="9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5" w:customStyle="1">
    <w:name w:val="xl248"/>
    <w:basedOn w:val="917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56" w:customStyle="1">
    <w:name w:val="xl249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57" w:customStyle="1">
    <w:name w:val="xl250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58" w:customStyle="1">
    <w:name w:val="xl251"/>
    <w:basedOn w:val="917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59" w:customStyle="1">
    <w:name w:val="xl252"/>
    <w:basedOn w:val="9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60" w:customStyle="1">
    <w:name w:val="xl253"/>
    <w:basedOn w:val="9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61" w:customStyle="1">
    <w:name w:val="xl254"/>
    <w:basedOn w:val="917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62" w:customStyle="1">
    <w:name w:val="xl255"/>
    <w:basedOn w:val="917"/>
    <w:pPr>
      <w:spacing w:before="100" w:beforeAutospacing="1" w:after="100" w:afterAutospacing="1"/>
    </w:pPr>
    <w:rPr>
      <w:color w:val="151fe9"/>
    </w:rPr>
  </w:style>
  <w:style w:type="paragraph" w:styleId="1163" w:customStyle="1">
    <w:name w:val="xl256"/>
    <w:basedOn w:val="917"/>
    <w:pPr>
      <w:spacing w:before="100" w:beforeAutospacing="1" w:after="100" w:afterAutospacing="1"/>
    </w:pPr>
    <w:rPr>
      <w:color w:val="974706"/>
    </w:rPr>
  </w:style>
  <w:style w:type="paragraph" w:styleId="1164" w:customStyle="1">
    <w:name w:val="xl257"/>
    <w:basedOn w:val="917"/>
    <w:pPr>
      <w:spacing w:before="100" w:beforeAutospacing="1" w:after="100" w:afterAutospacing="1"/>
    </w:pPr>
  </w:style>
  <w:style w:type="character" w:styleId="1165" w:customStyle="1">
    <w:name w:val="Верхний колонтитул Знак"/>
    <w:link w:val="938"/>
    <w:uiPriority w:val="99"/>
    <w:rPr>
      <w:sz w:val="24"/>
      <w:szCs w:val="24"/>
    </w:rPr>
  </w:style>
  <w:style w:type="character" w:styleId="1166" w:customStyle="1">
    <w:name w:val="Нижний колонтитул Знак"/>
    <w:link w:val="935"/>
    <w:uiPriority w:val="99"/>
    <w:rPr>
      <w:sz w:val="24"/>
      <w:szCs w:val="24"/>
    </w:rPr>
  </w:style>
  <w:style w:type="paragraph" w:styleId="1167">
    <w:name w:val="Body Text Indent 3"/>
    <w:basedOn w:val="917"/>
    <w:link w:val="1168"/>
    <w:pPr>
      <w:ind w:left="283"/>
      <w:spacing w:after="120"/>
      <w:widowControl w:val="off"/>
    </w:pPr>
    <w:rPr>
      <w:sz w:val="16"/>
      <w:szCs w:val="16"/>
    </w:rPr>
  </w:style>
  <w:style w:type="character" w:styleId="1168" w:customStyle="1">
    <w:name w:val="Основной текст с отступом 3 Знак"/>
    <w:basedOn w:val="922"/>
    <w:link w:val="1167"/>
    <w:rPr>
      <w:sz w:val="16"/>
      <w:szCs w:val="16"/>
    </w:rPr>
  </w:style>
  <w:style w:type="paragraph" w:styleId="1169">
    <w:name w:val="Body Text 2"/>
    <w:basedOn w:val="917"/>
    <w:link w:val="1170"/>
    <w:pPr>
      <w:spacing w:after="120" w:line="480" w:lineRule="auto"/>
      <w:widowControl w:val="off"/>
    </w:pPr>
    <w:rPr>
      <w:szCs w:val="20"/>
    </w:rPr>
  </w:style>
  <w:style w:type="character" w:styleId="1170" w:customStyle="1">
    <w:name w:val="Основной текст 2 Знак"/>
    <w:basedOn w:val="922"/>
    <w:link w:val="1169"/>
    <w:rPr>
      <w:sz w:val="24"/>
    </w:rPr>
  </w:style>
  <w:style w:type="paragraph" w:styleId="1171">
    <w:name w:val="Body Text Indent 2"/>
    <w:basedOn w:val="917"/>
    <w:link w:val="1172"/>
    <w:pPr>
      <w:ind w:left="283"/>
      <w:spacing w:after="120" w:line="480" w:lineRule="auto"/>
      <w:widowControl w:val="off"/>
    </w:pPr>
    <w:rPr>
      <w:szCs w:val="20"/>
    </w:rPr>
  </w:style>
  <w:style w:type="character" w:styleId="1172" w:customStyle="1">
    <w:name w:val="Основной текст с отступом 2 Знак"/>
    <w:basedOn w:val="922"/>
    <w:link w:val="1171"/>
    <w:rPr>
      <w:sz w:val="24"/>
    </w:rPr>
  </w:style>
  <w:style w:type="paragraph" w:styleId="1173">
    <w:name w:val="footnote text"/>
    <w:basedOn w:val="917"/>
    <w:link w:val="1174"/>
    <w:rPr>
      <w:sz w:val="20"/>
      <w:szCs w:val="20"/>
    </w:rPr>
  </w:style>
  <w:style w:type="character" w:styleId="1174" w:customStyle="1">
    <w:name w:val="Текст сноски Знак"/>
    <w:basedOn w:val="922"/>
    <w:link w:val="1173"/>
  </w:style>
  <w:style w:type="character" w:styleId="1175">
    <w:name w:val="footnote reference"/>
    <w:rPr>
      <w:vertAlign w:val="superscript"/>
    </w:rPr>
  </w:style>
  <w:style w:type="character" w:styleId="1176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77" w:customStyle="1">
    <w:name w:val="Style5"/>
    <w:basedOn w:val="917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78" w:customStyle="1">
    <w:name w:val="Абзац списка Знак"/>
    <w:link w:val="941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79" w:customStyle="1">
    <w:name w:val="rezul"/>
    <w:basedOn w:val="917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80" w:customStyle="1">
    <w:name w:val="Таблицы (моноширинный)"/>
    <w:basedOn w:val="917"/>
    <w:next w:val="917"/>
    <w:pPr>
      <w:jc w:val="both"/>
    </w:pPr>
    <w:rPr>
      <w:rFonts w:ascii="Courier New" w:hAnsi="Courier New" w:cs="Courier New"/>
      <w:sz w:val="20"/>
      <w:szCs w:val="20"/>
    </w:rPr>
  </w:style>
  <w:style w:type="paragraph" w:styleId="1181">
    <w:name w:val="Title"/>
    <w:basedOn w:val="917"/>
    <w:link w:val="1182"/>
    <w:qFormat/>
    <w:pPr>
      <w:jc w:val="center"/>
    </w:pPr>
    <w:rPr>
      <w:rFonts w:ascii="Courier New" w:hAnsi="Courier New" w:cs="Courier New"/>
      <w:szCs w:val="20"/>
    </w:rPr>
  </w:style>
  <w:style w:type="character" w:styleId="1182" w:customStyle="1">
    <w:name w:val="Заголовок Знак"/>
    <w:basedOn w:val="922"/>
    <w:link w:val="1181"/>
    <w:rPr>
      <w:rFonts w:ascii="Courier New" w:hAnsi="Courier New" w:cs="Courier New"/>
      <w:sz w:val="24"/>
    </w:rPr>
  </w:style>
  <w:style w:type="character" w:styleId="1183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184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185" w:customStyle="1">
    <w:name w:val="Основной текст3"/>
    <w:basedOn w:val="917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character" w:styleId="1186" w:customStyle="1">
    <w:name w:val="Заголовок 1 Знак"/>
    <w:basedOn w:val="922"/>
    <w:link w:val="918"/>
    <w:rPr>
      <w:rFonts w:ascii="Arial" w:hAnsi="Arial" w:cs="Arial"/>
      <w:b/>
      <w:bCs/>
      <w:sz w:val="32"/>
      <w:szCs w:val="32"/>
    </w:rPr>
  </w:style>
  <w:style w:type="character" w:styleId="1187" w:customStyle="1">
    <w:name w:val="Заголовок 3 Знак"/>
    <w:basedOn w:val="922"/>
    <w:link w:val="920"/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88" w:customStyle="1">
    <w:name w:val="Основной текст с отступом Знак"/>
    <w:basedOn w:val="922"/>
    <w:link w:val="927"/>
    <w:rPr>
      <w:b/>
      <w:sz w:val="28"/>
    </w:rPr>
  </w:style>
  <w:style w:type="paragraph" w:styleId="1189" w:customStyle="1">
    <w:name w:val="Знак Знак Знак Знак Знак Знак Знак Знак Знак Знак Знак Знак Знак"/>
    <w:basedOn w:val="9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90" w:customStyle="1">
    <w:name w:val="Заголовок 4 Знак"/>
    <w:basedOn w:val="922"/>
    <w:link w:val="921"/>
    <w:semiHidden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72418-0DD4-4587-845F-D477C7D8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Перминова Л. В. Главный специалист Управление организационной работы Администрация муниципального округа г. Шахунья</cp:lastModifiedBy>
  <cp:revision>9</cp:revision>
  <dcterms:created xsi:type="dcterms:W3CDTF">2025-12-25T11:03:00Z</dcterms:created>
  <dcterms:modified xsi:type="dcterms:W3CDTF">2026-03-17T10:33:39Z</dcterms:modified>
</cp:coreProperties>
</file>